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50A" w:rsidRDefault="009D750A" w:rsidP="009D75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WG2 </w:t>
      </w:r>
      <w:r w:rsidR="00736D24">
        <w:rPr>
          <w:b/>
          <w:noProof/>
          <w:sz w:val="24"/>
        </w:rPr>
        <w:t>NR A</w:t>
      </w:r>
      <w:r w:rsidR="00A22A1F">
        <w:rPr>
          <w:b/>
          <w:noProof/>
          <w:sz w:val="24"/>
        </w:rPr>
        <w:t xml:space="preserve">d </w:t>
      </w:r>
      <w:r w:rsidR="00736D24">
        <w:rPr>
          <w:b/>
          <w:noProof/>
          <w:sz w:val="24"/>
        </w:rPr>
        <w:t>H</w:t>
      </w:r>
      <w:r w:rsidR="00A22A1F">
        <w:rPr>
          <w:b/>
          <w:noProof/>
          <w:sz w:val="24"/>
        </w:rPr>
        <w:t>oc</w:t>
      </w:r>
      <w:r>
        <w:rPr>
          <w:b/>
          <w:noProof/>
          <w:sz w:val="24"/>
        </w:rPr>
        <w:t xml:space="preserve"> </w:t>
      </w:r>
      <w:r w:rsidR="00A22A1F">
        <w:rPr>
          <w:b/>
          <w:noProof/>
          <w:sz w:val="24"/>
        </w:rPr>
        <w:t>1807</w:t>
      </w:r>
      <w:r>
        <w:rPr>
          <w:b/>
          <w:noProof/>
          <w:sz w:val="24"/>
        </w:rPr>
        <w:tab/>
        <w:t>R2-18</w:t>
      </w:r>
      <w:r w:rsidR="00E4577C">
        <w:rPr>
          <w:b/>
          <w:noProof/>
          <w:sz w:val="24"/>
        </w:rPr>
        <w:t>10102</w:t>
      </w:r>
    </w:p>
    <w:p w:rsidR="009D750A" w:rsidRPr="001A70E6" w:rsidRDefault="00FB37E9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Montreal</w:t>
      </w:r>
      <w:r w:rsidR="009D750A">
        <w:rPr>
          <w:b/>
          <w:noProof/>
          <w:sz w:val="24"/>
        </w:rPr>
        <w:t>,</w:t>
      </w:r>
      <w:r w:rsidR="00CE4B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Canada</w:t>
      </w:r>
      <w:r w:rsidR="009D75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 w:rsidR="00CE4BB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6</w:t>
      </w:r>
      <w:r w:rsidR="00CE4BBF" w:rsidRPr="00CE4BBF">
        <w:rPr>
          <w:b/>
          <w:noProof/>
          <w:sz w:val="24"/>
          <w:vertAlign w:val="superscript"/>
        </w:rPr>
        <w:t>th</w:t>
      </w:r>
      <w:r w:rsidR="00CE4B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D01158">
        <w:rPr>
          <w:b/>
          <w:noProof/>
          <w:sz w:val="24"/>
        </w:rPr>
        <w:t>,</w:t>
      </w:r>
      <w:r w:rsidR="009D750A">
        <w:rPr>
          <w:b/>
          <w:noProof/>
          <w:sz w:val="24"/>
        </w:rPr>
        <w:t xml:space="preserve"> 2018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</w:p>
    <w:p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D01158">
        <w:rPr>
          <w:rFonts w:ascii="Arial" w:hAnsi="Arial" w:cs="Arial"/>
          <w:noProof/>
          <w:sz w:val="28"/>
          <w:szCs w:val="28"/>
          <w:lang w:val="en-US"/>
        </w:rPr>
        <w:t>10.</w:t>
      </w:r>
      <w:r w:rsidR="00C729FF">
        <w:rPr>
          <w:rFonts w:ascii="Arial" w:hAnsi="Arial" w:cs="Arial"/>
          <w:noProof/>
          <w:sz w:val="28"/>
          <w:szCs w:val="28"/>
          <w:lang w:val="en-US"/>
        </w:rPr>
        <w:t>4.1.10 (Other)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D01158">
        <w:rPr>
          <w:rFonts w:ascii="Arial" w:hAnsi="Arial" w:cs="Arial"/>
          <w:noProof/>
          <w:sz w:val="28"/>
          <w:szCs w:val="28"/>
          <w:lang w:val="en-US"/>
        </w:rPr>
        <w:t>LG Electronics Inc.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6D6DCE">
        <w:rPr>
          <w:rFonts w:ascii="Arial" w:hAnsi="Arial" w:cs="Arial"/>
          <w:noProof/>
          <w:sz w:val="28"/>
          <w:szCs w:val="28"/>
          <w:lang w:val="en-US"/>
        </w:rPr>
        <w:t>Discussion on inclusion of NSSAI in RRC connection establishment procedure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D01158">
        <w:rPr>
          <w:rFonts w:ascii="Arial" w:hAnsi="Arial" w:cs="Arial"/>
          <w:noProof/>
          <w:sz w:val="28"/>
          <w:szCs w:val="28"/>
          <w:lang w:val="en-US"/>
        </w:rPr>
        <w:t>Discussion and Decision</w:t>
      </w:r>
    </w:p>
    <w:p w:rsidR="006D6DCE" w:rsidRPr="003937B0" w:rsidRDefault="00F21060" w:rsidP="003937B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:rsidR="00291C40" w:rsidRDefault="003937B0" w:rsidP="00483AB4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we discuss </w:t>
      </w:r>
      <w:r w:rsidR="00291C40">
        <w:rPr>
          <w:lang w:eastAsia="ko-KR"/>
        </w:rPr>
        <w:t>the following questions mentioned in SA2 LS.</w:t>
      </w:r>
    </w:p>
    <w:p w:rsidR="00291C40" w:rsidRDefault="00291C40" w:rsidP="00291C40">
      <w:pPr>
        <w:ind w:firstLineChars="50" w:firstLine="100"/>
        <w:rPr>
          <w:lang w:eastAsia="ko-KR"/>
        </w:rPr>
      </w:pPr>
      <w:r>
        <w:rPr>
          <w:lang w:eastAsia="ko-KR"/>
        </w:rPr>
        <w:t>(</w:t>
      </w:r>
      <w:r w:rsidR="003937B0">
        <w:rPr>
          <w:lang w:eastAsia="ko-KR"/>
        </w:rPr>
        <w:t xml:space="preserve">1) </w:t>
      </w:r>
      <w:proofErr w:type="gramStart"/>
      <w:r w:rsidR="003937B0">
        <w:rPr>
          <w:rFonts w:hint="eastAsia"/>
          <w:lang w:eastAsia="ko-KR"/>
        </w:rPr>
        <w:t>if</w:t>
      </w:r>
      <w:proofErr w:type="gramEnd"/>
      <w:r w:rsidR="003937B0">
        <w:rPr>
          <w:rFonts w:hint="eastAsia"/>
          <w:lang w:eastAsia="ko-KR"/>
        </w:rPr>
        <w:t xml:space="preserve"> RAN requires Requested NSSAI during RRC connection establishment procedure triggered by the NAS procedure other </w:t>
      </w:r>
      <w:r w:rsidR="003937B0">
        <w:rPr>
          <w:lang w:eastAsia="ko-KR"/>
        </w:rPr>
        <w:t xml:space="preserve">than Registration procedure, and </w:t>
      </w:r>
    </w:p>
    <w:p w:rsidR="006D6DCE" w:rsidRDefault="00291C40" w:rsidP="00291C40">
      <w:pPr>
        <w:ind w:firstLineChars="50" w:firstLine="100"/>
        <w:rPr>
          <w:lang w:eastAsia="ko-KR"/>
        </w:rPr>
      </w:pPr>
      <w:r>
        <w:rPr>
          <w:lang w:eastAsia="ko-KR"/>
        </w:rPr>
        <w:t>(</w:t>
      </w:r>
      <w:r w:rsidR="003937B0">
        <w:rPr>
          <w:lang w:eastAsia="ko-KR"/>
        </w:rPr>
        <w:t xml:space="preserve">2) </w:t>
      </w:r>
      <w:proofErr w:type="gramStart"/>
      <w:r w:rsidR="003937B0">
        <w:rPr>
          <w:lang w:eastAsia="ko-KR"/>
        </w:rPr>
        <w:t>if</w:t>
      </w:r>
      <w:proofErr w:type="gramEnd"/>
      <w:r w:rsidR="003937B0">
        <w:rPr>
          <w:lang w:eastAsia="ko-KR"/>
        </w:rPr>
        <w:t xml:space="preserve"> RAN benefits from receiving </w:t>
      </w:r>
      <w:r w:rsidR="00C05CD1">
        <w:rPr>
          <w:lang w:eastAsia="ko-KR"/>
        </w:rPr>
        <w:t xml:space="preserve">Allowed NSSAI from CN during CN initiated paging procedure. </w:t>
      </w:r>
    </w:p>
    <w:p w:rsidR="00C05CD1" w:rsidRDefault="00C05CD1" w:rsidP="00483AB4">
      <w:pPr>
        <w:rPr>
          <w:lang w:eastAsia="ko-KR"/>
        </w:rPr>
      </w:pPr>
    </w:p>
    <w:p w:rsidR="000B5C84" w:rsidRP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:rsidR="003937B0" w:rsidRDefault="003937B0" w:rsidP="003937B0">
      <w:pPr>
        <w:rPr>
          <w:lang w:val="en-US" w:eastAsia="ko-KR"/>
        </w:rPr>
      </w:pPr>
      <w:r>
        <w:rPr>
          <w:lang w:val="en-US" w:eastAsia="ko-KR"/>
        </w:rPr>
        <w:t>In RAN2#101</w:t>
      </w:r>
      <w:r w:rsidR="00291C40">
        <w:rPr>
          <w:lang w:val="en-US" w:eastAsia="ko-KR"/>
        </w:rPr>
        <w:t xml:space="preserve"> meeting</w:t>
      </w:r>
      <w:r>
        <w:rPr>
          <w:lang w:val="en-US" w:eastAsia="ko-KR"/>
        </w:rPr>
        <w:t xml:space="preserve">, RAN2 agreed frequency prioritization based on network slicing as follows and no other RAN procedures require network slicing information in Rel-15. </w:t>
      </w:r>
    </w:p>
    <w:p w:rsidR="00C05CD1" w:rsidRPr="00C05CD1" w:rsidRDefault="00C05CD1" w:rsidP="003937B0">
      <w:pPr>
        <w:rPr>
          <w:b/>
          <w:lang w:val="en-US" w:eastAsia="ko-KR"/>
        </w:rPr>
      </w:pPr>
      <w:r w:rsidRPr="00C05CD1">
        <w:rPr>
          <w:b/>
          <w:lang w:val="en-US" w:eastAsia="ko-KR"/>
        </w:rPr>
        <w:t>Agreements</w:t>
      </w:r>
    </w:p>
    <w:p w:rsidR="003937B0" w:rsidRDefault="003937B0" w:rsidP="00C05CD1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Working assumption from RAN2#99 is confirmed ("</w:t>
      </w:r>
      <w:r w:rsidRPr="00D1338A">
        <w:t>For needs of slicing, appropriate configuration of the dedicated priorities provided from the gNB can be used to control the frequency on which the UE camps. (</w:t>
      </w:r>
      <w:proofErr w:type="gramStart"/>
      <w:r w:rsidRPr="00D1338A">
        <w:t>i.e</w:t>
      </w:r>
      <w:proofErr w:type="gramEnd"/>
      <w:r w:rsidRPr="00D1338A">
        <w:t xml:space="preserve">. reuse of same mechanism as in LTE). </w:t>
      </w:r>
      <w:r>
        <w:t>")</w:t>
      </w:r>
    </w:p>
    <w:p w:rsidR="003937B0" w:rsidRDefault="003937B0" w:rsidP="00C05CD1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 additional mechanisms for frequency prioritisation with respect to slicing will be specified for Rel-15</w:t>
      </w:r>
    </w:p>
    <w:p w:rsidR="00C05CD1" w:rsidRDefault="00C05CD1" w:rsidP="00C05CD1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B2D56">
        <w:t>For co</w:t>
      </w:r>
      <w:r>
        <w:t xml:space="preserve">nnection establishment case the </w:t>
      </w:r>
      <w:r w:rsidRPr="00C467EB">
        <w:t>NSSAI</w:t>
      </w:r>
      <w:r>
        <w:t xml:space="preserve"> info is included in MSG5 if provided by upper layers.</w:t>
      </w:r>
    </w:p>
    <w:p w:rsidR="008A0490" w:rsidRDefault="00CF6A44" w:rsidP="00C02899">
      <w:pPr>
        <w:autoSpaceDE w:val="0"/>
        <w:autoSpaceDN w:val="0"/>
        <w:spacing w:before="40" w:after="40"/>
        <w:rPr>
          <w:lang w:val="en-US" w:eastAsia="ko-KR"/>
        </w:rPr>
      </w:pPr>
      <w:r>
        <w:rPr>
          <w:lang w:val="en-US" w:eastAsia="ko-KR"/>
        </w:rPr>
        <w:t>Based on</w:t>
      </w:r>
      <w:r w:rsidR="00291C40">
        <w:rPr>
          <w:lang w:val="en-US" w:eastAsia="ko-KR"/>
        </w:rPr>
        <w:t xml:space="preserve"> the</w:t>
      </w:r>
      <w:r>
        <w:rPr>
          <w:lang w:val="en-US" w:eastAsia="ko-KR"/>
        </w:rPr>
        <w:t xml:space="preserve"> agreements</w:t>
      </w:r>
      <w:r w:rsidR="00C05CD1">
        <w:rPr>
          <w:lang w:val="en-US" w:eastAsia="ko-KR"/>
        </w:rPr>
        <w:t xml:space="preserve">, </w:t>
      </w:r>
      <w:r w:rsidR="001C5934">
        <w:rPr>
          <w:lang w:val="en-US" w:eastAsia="ko-KR"/>
        </w:rPr>
        <w:t xml:space="preserve">RAN needs slicing information for AMF selection and frequency </w:t>
      </w:r>
      <w:r w:rsidR="001C5934">
        <w:t>prioritisation</w:t>
      </w:r>
      <w:r w:rsidR="001C5934">
        <w:rPr>
          <w:lang w:val="en-US" w:eastAsia="ko-KR"/>
        </w:rPr>
        <w:t>. For AMF selection</w:t>
      </w:r>
      <w:r w:rsidR="00C05CD1">
        <w:rPr>
          <w:lang w:val="en-US" w:eastAsia="ko-KR"/>
        </w:rPr>
        <w:t xml:space="preserve">, UE RRC </w:t>
      </w:r>
      <w:r>
        <w:rPr>
          <w:lang w:val="en-US" w:eastAsia="ko-KR"/>
        </w:rPr>
        <w:t>includes</w:t>
      </w:r>
      <w:r w:rsidR="00C05CD1">
        <w:rPr>
          <w:lang w:val="en-US" w:eastAsia="ko-KR"/>
        </w:rPr>
        <w:t xml:space="preserve"> NSSAI information in Msg5 </w:t>
      </w:r>
      <w:r w:rsidR="001C5934">
        <w:rPr>
          <w:lang w:val="en-US" w:eastAsia="ko-KR"/>
        </w:rPr>
        <w:t xml:space="preserve">during </w:t>
      </w:r>
      <w:r w:rsidR="00054E41">
        <w:rPr>
          <w:lang w:val="en-US" w:eastAsia="ko-KR"/>
        </w:rPr>
        <w:t>a</w:t>
      </w:r>
      <w:r w:rsidR="001C5934">
        <w:rPr>
          <w:lang w:val="en-US" w:eastAsia="ko-KR"/>
        </w:rPr>
        <w:t xml:space="preserve"> Registration procedure</w:t>
      </w:r>
      <w:r w:rsidR="00C05CD1">
        <w:rPr>
          <w:lang w:val="en-US" w:eastAsia="ko-KR"/>
        </w:rPr>
        <w:t xml:space="preserve">. </w:t>
      </w:r>
      <w:r w:rsidR="001C5934">
        <w:rPr>
          <w:lang w:val="en-US" w:eastAsia="ko-KR"/>
        </w:rPr>
        <w:t xml:space="preserve">For frequency </w:t>
      </w:r>
      <w:r w:rsidR="001C5934">
        <w:t>prioritisation</w:t>
      </w:r>
      <w:r w:rsidR="001C5934">
        <w:rPr>
          <w:lang w:val="en-US" w:eastAsia="ko-KR"/>
        </w:rPr>
        <w:t>, the gNB configures the frequency priority based on Allowed NSSAI received from the AMF</w:t>
      </w:r>
      <w:r w:rsidR="00291C40">
        <w:rPr>
          <w:lang w:val="en-US" w:eastAsia="ko-KR"/>
        </w:rPr>
        <w:t xml:space="preserve"> or Requested NSSAI received from the UE</w:t>
      </w:r>
      <w:r w:rsidR="001C5934">
        <w:rPr>
          <w:lang w:val="en-US" w:eastAsia="ko-KR"/>
        </w:rPr>
        <w:t>.</w:t>
      </w:r>
      <w:r w:rsidR="008A0490">
        <w:rPr>
          <w:lang w:val="en-US" w:eastAsia="ko-KR"/>
        </w:rPr>
        <w:t xml:space="preserve"> </w:t>
      </w:r>
    </w:p>
    <w:p w:rsidR="008A0490" w:rsidRDefault="000C0FC0" w:rsidP="008A0490">
      <w:pPr>
        <w:autoSpaceDE w:val="0"/>
        <w:autoSpaceDN w:val="0"/>
        <w:spacing w:before="40" w:after="40"/>
        <w:rPr>
          <w:lang w:eastAsia="ko-KR"/>
        </w:rPr>
      </w:pPr>
      <w:r>
        <w:rPr>
          <w:lang w:val="en-US" w:eastAsia="ko-KR"/>
        </w:rPr>
        <w:t>We also considered the case that t</w:t>
      </w:r>
      <w:r w:rsidR="008A0490">
        <w:rPr>
          <w:lang w:val="en-US" w:eastAsia="ko-KR"/>
        </w:rPr>
        <w:t>he network change</w:t>
      </w:r>
      <w:r>
        <w:rPr>
          <w:lang w:val="en-US" w:eastAsia="ko-KR"/>
        </w:rPr>
        <w:t>s</w:t>
      </w:r>
      <w:r w:rsidR="008A0490">
        <w:rPr>
          <w:lang w:val="en-US" w:eastAsia="ko-KR"/>
        </w:rPr>
        <w:t xml:space="preserve"> network slice configuration. </w:t>
      </w:r>
      <w:r>
        <w:rPr>
          <w:lang w:val="en-US" w:eastAsia="ko-KR"/>
        </w:rPr>
        <w:t>If</w:t>
      </w:r>
      <w:r w:rsidR="00054E41">
        <w:rPr>
          <w:lang w:val="en-US" w:eastAsia="ko-KR"/>
        </w:rPr>
        <w:t xml:space="preserve"> </w:t>
      </w:r>
      <w:r w:rsidR="00097820">
        <w:rPr>
          <w:lang w:val="en-US" w:eastAsia="ko-KR"/>
        </w:rPr>
        <w:t>the</w:t>
      </w:r>
      <w:r w:rsidR="00054E41">
        <w:rPr>
          <w:lang w:val="en-US" w:eastAsia="ko-KR"/>
        </w:rPr>
        <w:t xml:space="preserve"> configuration changes</w:t>
      </w:r>
      <w:r w:rsidR="008A0490">
        <w:rPr>
          <w:lang w:val="en-US" w:eastAsia="ko-KR"/>
        </w:rPr>
        <w:t xml:space="preserve">, </w:t>
      </w:r>
      <w:r w:rsidR="008A0490">
        <w:rPr>
          <w:lang w:eastAsia="ko-KR"/>
        </w:rPr>
        <w:t xml:space="preserve">the network updates the modified slicing information during a Registration procedure or triggers a UE Configuration Update procedure. Upon reception of the UE Configuration Update Command, the UE initiates a Registration procedure. TS 23.501 </w:t>
      </w:r>
      <w:r w:rsidR="00054E41">
        <w:rPr>
          <w:lang w:eastAsia="ko-KR"/>
        </w:rPr>
        <w:t xml:space="preserve">also </w:t>
      </w:r>
      <w:r w:rsidR="008A0490">
        <w:rPr>
          <w:lang w:eastAsia="ko-KR"/>
        </w:rPr>
        <w:t xml:space="preserve">specifies that </w:t>
      </w:r>
      <w:r w:rsidR="008A0490">
        <w:rPr>
          <w:lang w:val="en-US" w:eastAsia="ko-KR"/>
        </w:rPr>
        <w:t>“</w:t>
      </w:r>
      <w:r w:rsidR="008A0490" w:rsidRPr="00B6630E">
        <w:t>The (R</w:t>
      </w:r>
      <w:proofErr w:type="gramStart"/>
      <w:r w:rsidR="008A0490" w:rsidRPr="00B6630E">
        <w:t>)AN</w:t>
      </w:r>
      <w:proofErr w:type="gramEnd"/>
      <w:r w:rsidR="008A0490" w:rsidRPr="00B6630E">
        <w:t xml:space="preserve"> may use Requested NSSAI in access stratum signalling to handle the UE Control Plane connection before the 5GC informs</w:t>
      </w:r>
      <w:r w:rsidR="008A0490">
        <w:t xml:space="preserve"> the (R)AN of the Allowed NSSAI</w:t>
      </w:r>
      <w:r w:rsidR="008A0490">
        <w:rPr>
          <w:lang w:eastAsia="ko-KR"/>
        </w:rPr>
        <w:t xml:space="preserve">”. </w:t>
      </w:r>
      <w:r w:rsidR="00054E41">
        <w:rPr>
          <w:lang w:eastAsia="ko-KR"/>
        </w:rPr>
        <w:t>To support</w:t>
      </w:r>
      <w:r w:rsidR="008A0490">
        <w:rPr>
          <w:lang w:eastAsia="ko-KR"/>
        </w:rPr>
        <w:t xml:space="preserve"> this, the UE </w:t>
      </w:r>
      <w:r w:rsidR="00054E41">
        <w:rPr>
          <w:lang w:eastAsia="ko-KR"/>
        </w:rPr>
        <w:t xml:space="preserve">will include updated Request NSSAI to the gNB during a Registration procedure after the AMF updates the UE using </w:t>
      </w:r>
      <w:r w:rsidR="008A0490">
        <w:rPr>
          <w:lang w:eastAsia="ko-KR"/>
        </w:rPr>
        <w:t>the UE Configuration Update procedure</w:t>
      </w:r>
      <w:r w:rsidR="00054E41">
        <w:rPr>
          <w:lang w:eastAsia="ko-KR"/>
        </w:rPr>
        <w:t>.</w:t>
      </w:r>
      <w:r w:rsidR="008A0490">
        <w:rPr>
          <w:lang w:eastAsia="ko-KR"/>
        </w:rPr>
        <w:t xml:space="preserve"> </w:t>
      </w:r>
    </w:p>
    <w:p w:rsidR="00054E41" w:rsidRDefault="00054E41" w:rsidP="00054E41">
      <w:pPr>
        <w:autoSpaceDE w:val="0"/>
        <w:autoSpaceDN w:val="0"/>
        <w:spacing w:before="40" w:after="40"/>
        <w:rPr>
          <w:lang w:eastAsia="ko-KR"/>
        </w:rPr>
      </w:pPr>
      <w:r>
        <w:rPr>
          <w:lang w:eastAsia="ko-KR"/>
        </w:rPr>
        <w:t>Therefore, UE RRC needs Requested NSSAI from the UE NAS only during a Registration procedure.</w:t>
      </w:r>
      <w:r w:rsidR="00227A9F">
        <w:rPr>
          <w:lang w:eastAsia="ko-KR"/>
        </w:rPr>
        <w:t xml:space="preserve"> Also, </w:t>
      </w:r>
      <w:r w:rsidR="00E91179">
        <w:rPr>
          <w:lang w:eastAsia="ko-KR"/>
        </w:rPr>
        <w:t xml:space="preserve">in RAN2 point of view, </w:t>
      </w:r>
      <w:r w:rsidR="00227A9F">
        <w:rPr>
          <w:lang w:eastAsia="ko-KR"/>
        </w:rPr>
        <w:t>we do not see the need of receiving Allowed NSSAI from CN during CN initiated paging procedure</w:t>
      </w:r>
      <w:r w:rsidR="00C66073">
        <w:rPr>
          <w:lang w:eastAsia="ko-KR"/>
        </w:rPr>
        <w:t xml:space="preserve"> based on RAN2 agreements</w:t>
      </w:r>
      <w:r w:rsidR="004E7E56">
        <w:rPr>
          <w:lang w:eastAsia="ko-KR"/>
        </w:rPr>
        <w:t xml:space="preserve"> in Rel-15</w:t>
      </w:r>
      <w:r w:rsidR="00227A9F">
        <w:rPr>
          <w:lang w:eastAsia="ko-KR"/>
        </w:rPr>
        <w:t xml:space="preserve">. </w:t>
      </w:r>
    </w:p>
    <w:p w:rsidR="00C66073" w:rsidRPr="00307194" w:rsidRDefault="00C66073" w:rsidP="00054E41">
      <w:pPr>
        <w:autoSpaceDE w:val="0"/>
        <w:autoSpaceDN w:val="0"/>
        <w:spacing w:before="40" w:after="40"/>
        <w:rPr>
          <w:lang w:eastAsia="ko-KR"/>
        </w:rPr>
      </w:pPr>
    </w:p>
    <w:p w:rsidR="00C66073" w:rsidRPr="00C66073" w:rsidRDefault="00C66073" w:rsidP="00054E41">
      <w:pPr>
        <w:autoSpaceDE w:val="0"/>
        <w:autoSpaceDN w:val="0"/>
        <w:spacing w:before="40" w:after="40"/>
        <w:rPr>
          <w:lang w:val="en-US" w:eastAsia="ko-KR"/>
        </w:rPr>
      </w:pPr>
    </w:p>
    <w:p w:rsidR="00C66073" w:rsidRDefault="00C66073" w:rsidP="00C66073">
      <w:pPr>
        <w:keepNext/>
        <w:autoSpaceDE w:val="0"/>
        <w:autoSpaceDN w:val="0"/>
        <w:spacing w:before="40" w:after="40"/>
        <w:jc w:val="center"/>
      </w:pPr>
      <w:r>
        <w:object w:dxaOrig="10891" w:dyaOrig="8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5pt;height:348.1pt" o:ole="">
            <v:imagedata r:id="rId8" o:title=""/>
          </v:shape>
          <o:OLEObject Type="Embed" ProgID="Visio.Drawing.15" ShapeID="_x0000_i1025" DrawAspect="Content" ObjectID="_1591166176" r:id="rId9"/>
        </w:object>
      </w:r>
    </w:p>
    <w:p w:rsidR="00054E41" w:rsidRDefault="00C66073" w:rsidP="00C66073">
      <w:pPr>
        <w:pStyle w:val="ac"/>
        <w:jc w:val="center"/>
        <w:rPr>
          <w:b w:val="0"/>
        </w:rPr>
      </w:pPr>
      <w:r w:rsidRPr="00C66073">
        <w:rPr>
          <w:b w:val="0"/>
        </w:rPr>
        <w:t xml:space="preserve">&lt;Figure </w:t>
      </w:r>
      <w:r w:rsidRPr="00C66073">
        <w:rPr>
          <w:b w:val="0"/>
        </w:rPr>
        <w:fldChar w:fldCharType="begin"/>
      </w:r>
      <w:r w:rsidRPr="00C66073">
        <w:rPr>
          <w:b w:val="0"/>
        </w:rPr>
        <w:instrText xml:space="preserve"> SEQ Figure \* ARABIC </w:instrText>
      </w:r>
      <w:r w:rsidRPr="00C66073">
        <w:rPr>
          <w:b w:val="0"/>
        </w:rPr>
        <w:fldChar w:fldCharType="separate"/>
      </w:r>
      <w:r w:rsidRPr="00C66073">
        <w:rPr>
          <w:b w:val="0"/>
          <w:noProof/>
        </w:rPr>
        <w:t>1</w:t>
      </w:r>
      <w:r w:rsidRPr="00C66073">
        <w:rPr>
          <w:b w:val="0"/>
        </w:rPr>
        <w:fldChar w:fldCharType="end"/>
      </w:r>
      <w:r w:rsidRPr="00C66073">
        <w:rPr>
          <w:b w:val="0"/>
        </w:rPr>
        <w:t xml:space="preserve">. Slicing information </w:t>
      </w:r>
      <w:r w:rsidR="00307194">
        <w:rPr>
          <w:b w:val="0"/>
        </w:rPr>
        <w:t>delivery to the gNB</w:t>
      </w:r>
      <w:r w:rsidRPr="00C66073">
        <w:rPr>
          <w:b w:val="0"/>
        </w:rPr>
        <w:t>&gt;</w:t>
      </w:r>
    </w:p>
    <w:p w:rsidR="00C66073" w:rsidRDefault="00C66073" w:rsidP="00C66073"/>
    <w:p w:rsidR="00307194" w:rsidRDefault="00307194" w:rsidP="00307194">
      <w:pPr>
        <w:rPr>
          <w:lang w:val="en-US" w:eastAsia="ko-KR"/>
        </w:rPr>
      </w:pPr>
      <w:r>
        <w:rPr>
          <w:b/>
          <w:lang w:val="en-US" w:eastAsia="ko-KR"/>
        </w:rPr>
        <w:t>Proposal</w:t>
      </w:r>
      <w:r w:rsidRPr="00CA7AA6">
        <w:rPr>
          <w:b/>
          <w:lang w:val="en-US" w:eastAsia="ko-KR"/>
        </w:rPr>
        <w:t xml:space="preserve"> 1.</w:t>
      </w:r>
      <w:r>
        <w:rPr>
          <w:lang w:val="en-US" w:eastAsia="ko-KR"/>
        </w:rPr>
        <w:t xml:space="preserve"> RAN does not need Request NSSAI during RRC connection establishment procedure triggered by the NAS procedure other than Registration procedure. </w:t>
      </w:r>
    </w:p>
    <w:p w:rsidR="00307194" w:rsidRDefault="00307194" w:rsidP="00307194">
      <w:pPr>
        <w:rPr>
          <w:lang w:val="en-US" w:eastAsia="ko-KR"/>
        </w:rPr>
      </w:pPr>
      <w:r w:rsidRPr="0092779D">
        <w:rPr>
          <w:b/>
          <w:lang w:val="en-US" w:eastAsia="ko-KR"/>
        </w:rPr>
        <w:t>Proposal</w:t>
      </w:r>
      <w:r w:rsidRPr="006770BF">
        <w:rPr>
          <w:b/>
          <w:lang w:val="en-US" w:eastAsia="ko-KR"/>
        </w:rPr>
        <w:t xml:space="preserve"> 2</w:t>
      </w:r>
      <w:r>
        <w:rPr>
          <w:lang w:val="en-US" w:eastAsia="ko-KR"/>
        </w:rPr>
        <w:t>. RAN does not need Allowed NSSAI from CN during CN initiated paging procedure.</w:t>
      </w:r>
    </w:p>
    <w:p w:rsidR="00307194" w:rsidRDefault="00307194" w:rsidP="00166A49">
      <w:pPr>
        <w:autoSpaceDE w:val="0"/>
        <w:autoSpaceDN w:val="0"/>
        <w:spacing w:before="40" w:after="40"/>
        <w:rPr>
          <w:lang w:eastAsia="ko-KR"/>
        </w:rPr>
      </w:pPr>
    </w:p>
    <w:p w:rsidR="00F41F31" w:rsidRPr="0086072E" w:rsidRDefault="00054E41" w:rsidP="0086072E">
      <w:pPr>
        <w:autoSpaceDE w:val="0"/>
        <w:autoSpaceDN w:val="0"/>
        <w:spacing w:before="40" w:after="40"/>
        <w:rPr>
          <w:lang w:eastAsia="ko-KR"/>
        </w:rPr>
      </w:pPr>
      <w:r>
        <w:rPr>
          <w:lang w:eastAsia="ko-KR"/>
        </w:rPr>
        <w:t xml:space="preserve">We also considered </w:t>
      </w:r>
      <w:r w:rsidR="007B1B80">
        <w:rPr>
          <w:lang w:eastAsia="ko-KR"/>
        </w:rPr>
        <w:t>possibility if slicing could be used in</w:t>
      </w:r>
      <w:r>
        <w:rPr>
          <w:lang w:eastAsia="ko-KR"/>
        </w:rPr>
        <w:t xml:space="preserve"> case</w:t>
      </w:r>
      <w:r w:rsidR="004D59E9">
        <w:rPr>
          <w:rFonts w:hint="eastAsia"/>
          <w:lang w:eastAsia="ko-KR"/>
        </w:rPr>
        <w:t>s</w:t>
      </w:r>
      <w:r>
        <w:rPr>
          <w:lang w:eastAsia="ko-KR"/>
        </w:rPr>
        <w:t xml:space="preserve"> of </w:t>
      </w:r>
      <w:r w:rsidR="004D59E9">
        <w:rPr>
          <w:lang w:eastAsia="ko-KR"/>
        </w:rPr>
        <w:t>overload control</w:t>
      </w:r>
      <w:r w:rsidR="006770BF">
        <w:rPr>
          <w:lang w:eastAsia="ko-KR"/>
        </w:rPr>
        <w:t xml:space="preserve"> and a new PDU session setup</w:t>
      </w:r>
      <w:r>
        <w:rPr>
          <w:lang w:eastAsia="ko-KR"/>
        </w:rPr>
        <w:t xml:space="preserve">. </w:t>
      </w:r>
      <w:r w:rsidR="006770BF">
        <w:rPr>
          <w:lang w:val="en-US" w:eastAsia="ko-KR"/>
        </w:rPr>
        <w:t>For overload control, in RAN2 point of view, operator-specific access category b</w:t>
      </w:r>
      <w:r w:rsidR="0013388C">
        <w:rPr>
          <w:lang w:val="en-US" w:eastAsia="ko-KR"/>
        </w:rPr>
        <w:t xml:space="preserve">ased overload control is enough and adding functionality of S-NSSAI based overload control </w:t>
      </w:r>
      <w:r w:rsidR="006770BF">
        <w:rPr>
          <w:lang w:val="en-US" w:eastAsia="ko-KR"/>
        </w:rPr>
        <w:t xml:space="preserve">in RAN </w:t>
      </w:r>
      <w:r w:rsidR="0013388C">
        <w:rPr>
          <w:lang w:val="en-US" w:eastAsia="ko-KR"/>
        </w:rPr>
        <w:t xml:space="preserve">will </w:t>
      </w:r>
      <w:r w:rsidR="006770BF">
        <w:rPr>
          <w:lang w:val="en-US" w:eastAsia="ko-KR"/>
        </w:rPr>
        <w:t>increase</w:t>
      </w:r>
      <w:r w:rsidR="0013388C">
        <w:rPr>
          <w:lang w:val="en-US" w:eastAsia="ko-KR"/>
        </w:rPr>
        <w:t xml:space="preserve"> complexity</w:t>
      </w:r>
      <w:r w:rsidR="006770BF">
        <w:rPr>
          <w:lang w:val="en-US" w:eastAsia="ko-KR"/>
        </w:rPr>
        <w:t xml:space="preserve">. </w:t>
      </w:r>
      <w:r w:rsidR="004D59E9">
        <w:rPr>
          <w:lang w:eastAsia="ko-KR"/>
        </w:rPr>
        <w:t>For a new PDU session setup</w:t>
      </w:r>
      <w:r w:rsidR="00166A49">
        <w:rPr>
          <w:lang w:eastAsia="ko-KR"/>
        </w:rPr>
        <w:t xml:space="preserve">, </w:t>
      </w:r>
      <w:r w:rsidR="00166A49">
        <w:rPr>
          <w:rFonts w:hint="eastAsia"/>
          <w:lang w:val="en-US" w:eastAsia="ko-KR"/>
        </w:rPr>
        <w:t>the associated S-NSSAI is included in the NAS message</w:t>
      </w:r>
      <w:r w:rsidR="00307194">
        <w:rPr>
          <w:lang w:val="en-US" w:eastAsia="ko-KR"/>
        </w:rPr>
        <w:t xml:space="preserve"> as a default. </w:t>
      </w:r>
      <w:r w:rsidR="006770BF">
        <w:rPr>
          <w:lang w:val="en-US" w:eastAsia="ko-KR"/>
        </w:rPr>
        <w:t xml:space="preserve">If AMF relocation is required, it could be done in a core network, e.g. using AMF redirection. </w:t>
      </w:r>
      <w:r w:rsidR="00307194">
        <w:rPr>
          <w:lang w:val="en-US" w:eastAsia="ko-KR"/>
        </w:rPr>
        <w:t xml:space="preserve">We </w:t>
      </w:r>
      <w:r w:rsidR="00166A49">
        <w:rPr>
          <w:lang w:val="en-US" w:eastAsia="ko-KR"/>
        </w:rPr>
        <w:t>do not see the need to send the duplicated slicing information</w:t>
      </w:r>
      <w:r w:rsidR="006770BF">
        <w:rPr>
          <w:lang w:val="en-US" w:eastAsia="ko-KR"/>
        </w:rPr>
        <w:t xml:space="preserve"> for a new PDU session se</w:t>
      </w:r>
      <w:r w:rsidR="0086072E">
        <w:rPr>
          <w:lang w:val="en-US" w:eastAsia="ko-KR"/>
        </w:rPr>
        <w:t>t</w:t>
      </w:r>
      <w:r w:rsidR="006770BF">
        <w:rPr>
          <w:lang w:val="en-US" w:eastAsia="ko-KR"/>
        </w:rPr>
        <w:t>up</w:t>
      </w:r>
      <w:r w:rsidR="00166A49">
        <w:rPr>
          <w:lang w:val="en-US" w:eastAsia="ko-KR"/>
        </w:rPr>
        <w:t xml:space="preserve"> in RAN</w:t>
      </w:r>
      <w:r>
        <w:rPr>
          <w:lang w:val="en-US" w:eastAsia="ko-KR"/>
        </w:rPr>
        <w:t xml:space="preserve"> regardless of RRC states</w:t>
      </w:r>
      <w:r w:rsidR="00166A49">
        <w:rPr>
          <w:lang w:val="en-US" w:eastAsia="ko-KR"/>
        </w:rPr>
        <w:t xml:space="preserve">. </w:t>
      </w:r>
      <w:bookmarkStart w:id="0" w:name="_GoBack"/>
      <w:bookmarkEnd w:id="0"/>
    </w:p>
    <w:p w:rsidR="007B1B80" w:rsidRPr="007877FC" w:rsidRDefault="007B1B80" w:rsidP="001F43AF">
      <w:pPr>
        <w:rPr>
          <w:lang w:val="en-US" w:eastAsia="ko-KR"/>
        </w:rPr>
      </w:pPr>
      <w:r w:rsidRPr="0086072E">
        <w:rPr>
          <w:rFonts w:hint="eastAsia"/>
          <w:b/>
          <w:lang w:val="en-US" w:eastAsia="ko-KR"/>
        </w:rPr>
        <w:t>Proposal 3</w:t>
      </w:r>
      <w:r w:rsidR="0086072E">
        <w:rPr>
          <w:rFonts w:hint="eastAsia"/>
          <w:lang w:val="en-US" w:eastAsia="ko-KR"/>
        </w:rPr>
        <w:t xml:space="preserve">. </w:t>
      </w:r>
      <w:r w:rsidR="000E4F56">
        <w:rPr>
          <w:lang w:val="en-US" w:eastAsia="ko-KR"/>
        </w:rPr>
        <w:t>In RAN point of view, n</w:t>
      </w:r>
      <w:r w:rsidR="0086072E">
        <w:rPr>
          <w:rFonts w:hint="eastAsia"/>
          <w:lang w:val="en-US" w:eastAsia="ko-KR"/>
        </w:rPr>
        <w:t>o additional case that requires slicing information exists at least in Rel-15.</w:t>
      </w:r>
    </w:p>
    <w:p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:rsidR="00F4474C" w:rsidRPr="006C320E" w:rsidRDefault="00227A9F" w:rsidP="008125AB">
      <w:pPr>
        <w:rPr>
          <w:lang w:eastAsia="ko-KR"/>
        </w:rPr>
      </w:pPr>
      <w:r>
        <w:rPr>
          <w:lang w:eastAsia="ko-KR"/>
        </w:rPr>
        <w:t xml:space="preserve">In this contribution, we discuss the </w:t>
      </w:r>
      <w:r w:rsidRPr="00612686">
        <w:rPr>
          <w:rStyle w:val="afc"/>
        </w:rPr>
        <w:t>questions</w:t>
      </w:r>
      <w:r>
        <w:rPr>
          <w:lang w:eastAsia="ko-KR"/>
        </w:rPr>
        <w:t xml:space="preserve"> from SA2</w:t>
      </w:r>
      <w:r w:rsidR="00492A4D">
        <w:rPr>
          <w:lang w:eastAsia="ko-KR"/>
        </w:rPr>
        <w:t xml:space="preserve"> </w:t>
      </w:r>
      <w:r>
        <w:rPr>
          <w:lang w:eastAsia="ko-KR"/>
        </w:rPr>
        <w:t>and concludes as follows</w:t>
      </w:r>
      <w:r w:rsidR="00BB33A7">
        <w:rPr>
          <w:lang w:eastAsia="ko-KR"/>
        </w:rPr>
        <w:t>:</w:t>
      </w:r>
    </w:p>
    <w:p w:rsidR="00054E41" w:rsidRDefault="00054E41" w:rsidP="00054E41">
      <w:pPr>
        <w:rPr>
          <w:lang w:val="en-US" w:eastAsia="ko-KR"/>
        </w:rPr>
      </w:pPr>
      <w:r>
        <w:rPr>
          <w:b/>
          <w:lang w:val="en-US" w:eastAsia="ko-KR"/>
        </w:rPr>
        <w:t>Proposal</w:t>
      </w:r>
      <w:r w:rsidRPr="00CA7AA6">
        <w:rPr>
          <w:b/>
          <w:lang w:val="en-US" w:eastAsia="ko-KR"/>
        </w:rPr>
        <w:t xml:space="preserve"> 1.</w:t>
      </w:r>
      <w:r>
        <w:rPr>
          <w:lang w:val="en-US" w:eastAsia="ko-KR"/>
        </w:rPr>
        <w:t xml:space="preserve"> RAN does not need Request NSSAI during RRC connection establishment procedure triggered by the NAS procedure other than Registration procedure. </w:t>
      </w:r>
    </w:p>
    <w:p w:rsidR="00054E41" w:rsidRDefault="00054E41" w:rsidP="00054E41">
      <w:pPr>
        <w:rPr>
          <w:lang w:val="en-US" w:eastAsia="ko-KR"/>
        </w:rPr>
      </w:pPr>
      <w:r w:rsidRPr="00367EE8">
        <w:rPr>
          <w:b/>
          <w:lang w:val="en-US" w:eastAsia="ko-KR"/>
        </w:rPr>
        <w:t>Proposal 2</w:t>
      </w:r>
      <w:r>
        <w:rPr>
          <w:lang w:val="en-US" w:eastAsia="ko-KR"/>
        </w:rPr>
        <w:t>. RAN does not need Allowed NSSAI from CN during CN initiated paging procedure.</w:t>
      </w:r>
    </w:p>
    <w:p w:rsidR="00AF100F" w:rsidRPr="007877FC" w:rsidRDefault="0086072E" w:rsidP="00AF100F">
      <w:pPr>
        <w:rPr>
          <w:lang w:val="en-US" w:eastAsia="ko-KR"/>
        </w:rPr>
      </w:pPr>
      <w:r w:rsidRPr="0086072E">
        <w:rPr>
          <w:rFonts w:hint="eastAsia"/>
          <w:b/>
          <w:lang w:val="en-US" w:eastAsia="ko-KR"/>
        </w:rPr>
        <w:t>Proposal 3</w:t>
      </w:r>
      <w:r>
        <w:rPr>
          <w:rFonts w:hint="eastAsia"/>
          <w:lang w:val="en-US" w:eastAsia="ko-KR"/>
        </w:rPr>
        <w:t xml:space="preserve">. </w:t>
      </w:r>
      <w:r w:rsidR="00AF100F">
        <w:rPr>
          <w:lang w:val="en-US" w:eastAsia="ko-KR"/>
        </w:rPr>
        <w:t>In RAN point of view, n</w:t>
      </w:r>
      <w:r w:rsidR="00AF100F">
        <w:rPr>
          <w:rFonts w:hint="eastAsia"/>
          <w:lang w:val="en-US" w:eastAsia="ko-KR"/>
        </w:rPr>
        <w:t>o additional case that requires slicing information exists at least in Rel-15.</w:t>
      </w:r>
    </w:p>
    <w:p w:rsidR="006C320E" w:rsidRPr="00426FB0" w:rsidRDefault="006C320E" w:rsidP="00BB33A7">
      <w:pPr>
        <w:rPr>
          <w:rFonts w:hint="eastAsia"/>
          <w:lang w:val="en-US" w:eastAsia="ko-KR"/>
        </w:rPr>
      </w:pPr>
    </w:p>
    <w:sectPr w:rsidR="006C320E" w:rsidRPr="00426FB0" w:rsidSect="00886B61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87A" w:rsidRDefault="0014587A">
      <w:pPr>
        <w:pStyle w:val="1"/>
      </w:pPr>
      <w:r>
        <w:separator/>
      </w:r>
    </w:p>
  </w:endnote>
  <w:endnote w:type="continuationSeparator" w:id="0">
    <w:p w:rsidR="0014587A" w:rsidRDefault="0014587A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12686">
      <w:rPr>
        <w:rStyle w:val="af1"/>
      </w:rPr>
      <w:t>1</w:t>
    </w:r>
    <w:r>
      <w:rPr>
        <w:rStyle w:val="af1"/>
      </w:rPr>
      <w:fldChar w:fldCharType="end"/>
    </w:r>
  </w:p>
  <w:p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87A" w:rsidRDefault="0014587A">
      <w:pPr>
        <w:pStyle w:val="1"/>
      </w:pPr>
      <w:r>
        <w:separator/>
      </w:r>
    </w:p>
  </w:footnote>
  <w:footnote w:type="continuationSeparator" w:id="0">
    <w:p w:rsidR="0014587A" w:rsidRDefault="0014587A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531D3975"/>
    <w:multiLevelType w:val="hybridMultilevel"/>
    <w:tmpl w:val="13B2E4E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983750C"/>
    <w:multiLevelType w:val="hybridMultilevel"/>
    <w:tmpl w:val="2BD033B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0"/>
  </w:num>
  <w:num w:numId="5">
    <w:abstractNumId w:val="5"/>
  </w:num>
  <w:num w:numId="6">
    <w:abstractNumId w:val="8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1F21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2E5"/>
    <w:rsid w:val="000213F6"/>
    <w:rsid w:val="000219F3"/>
    <w:rsid w:val="00022C3F"/>
    <w:rsid w:val="000235E8"/>
    <w:rsid w:val="000238E0"/>
    <w:rsid w:val="000239B0"/>
    <w:rsid w:val="00023E16"/>
    <w:rsid w:val="000245A1"/>
    <w:rsid w:val="00024693"/>
    <w:rsid w:val="00024E84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16"/>
    <w:rsid w:val="00037B8B"/>
    <w:rsid w:val="00037DFD"/>
    <w:rsid w:val="00037E05"/>
    <w:rsid w:val="00037FA8"/>
    <w:rsid w:val="000402DB"/>
    <w:rsid w:val="00040402"/>
    <w:rsid w:val="00040555"/>
    <w:rsid w:val="000408EB"/>
    <w:rsid w:val="00041A1D"/>
    <w:rsid w:val="00042897"/>
    <w:rsid w:val="00042EDA"/>
    <w:rsid w:val="000433D7"/>
    <w:rsid w:val="000434C4"/>
    <w:rsid w:val="000438F3"/>
    <w:rsid w:val="00043C90"/>
    <w:rsid w:val="00043E77"/>
    <w:rsid w:val="0004411C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502C3"/>
    <w:rsid w:val="00050301"/>
    <w:rsid w:val="00050670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4E41"/>
    <w:rsid w:val="0005525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AAF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3DA4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5E80"/>
    <w:rsid w:val="000965C3"/>
    <w:rsid w:val="00096668"/>
    <w:rsid w:val="00096BDC"/>
    <w:rsid w:val="00097820"/>
    <w:rsid w:val="00097E76"/>
    <w:rsid w:val="000A0A3D"/>
    <w:rsid w:val="000A0F65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684C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0FC0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ADA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4F56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57CC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6D3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88C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893"/>
    <w:rsid w:val="00141DF6"/>
    <w:rsid w:val="00141EB7"/>
    <w:rsid w:val="00142FD0"/>
    <w:rsid w:val="00143018"/>
    <w:rsid w:val="001431EF"/>
    <w:rsid w:val="00143673"/>
    <w:rsid w:val="00143870"/>
    <w:rsid w:val="001438BB"/>
    <w:rsid w:val="00143C4A"/>
    <w:rsid w:val="001440E9"/>
    <w:rsid w:val="0014442F"/>
    <w:rsid w:val="0014448F"/>
    <w:rsid w:val="001444AD"/>
    <w:rsid w:val="0014587A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409"/>
    <w:rsid w:val="0015343A"/>
    <w:rsid w:val="00154078"/>
    <w:rsid w:val="00155299"/>
    <w:rsid w:val="00156BDB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583"/>
    <w:rsid w:val="00164255"/>
    <w:rsid w:val="001643C4"/>
    <w:rsid w:val="0016465C"/>
    <w:rsid w:val="00164B22"/>
    <w:rsid w:val="001653C3"/>
    <w:rsid w:val="00165911"/>
    <w:rsid w:val="00165B69"/>
    <w:rsid w:val="00166A4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598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0B2"/>
    <w:rsid w:val="0018297F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5934"/>
    <w:rsid w:val="001C5D6D"/>
    <w:rsid w:val="001C6805"/>
    <w:rsid w:val="001C710D"/>
    <w:rsid w:val="001C726B"/>
    <w:rsid w:val="001C7D29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6EBB"/>
    <w:rsid w:val="001E78C4"/>
    <w:rsid w:val="001E7996"/>
    <w:rsid w:val="001E79DC"/>
    <w:rsid w:val="001F0052"/>
    <w:rsid w:val="001F011D"/>
    <w:rsid w:val="001F03D1"/>
    <w:rsid w:val="001F04F0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5708"/>
    <w:rsid w:val="00206371"/>
    <w:rsid w:val="00207551"/>
    <w:rsid w:val="00207751"/>
    <w:rsid w:val="0021091F"/>
    <w:rsid w:val="00210A68"/>
    <w:rsid w:val="00210F6F"/>
    <w:rsid w:val="00211387"/>
    <w:rsid w:val="00211C3F"/>
    <w:rsid w:val="00213174"/>
    <w:rsid w:val="00213D43"/>
    <w:rsid w:val="002143C5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6ECE"/>
    <w:rsid w:val="00227A9F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77C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883"/>
    <w:rsid w:val="00272B1F"/>
    <w:rsid w:val="00272C30"/>
    <w:rsid w:val="002732C7"/>
    <w:rsid w:val="0027378C"/>
    <w:rsid w:val="00273B23"/>
    <w:rsid w:val="0027476A"/>
    <w:rsid w:val="00274C04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896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C40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EED"/>
    <w:rsid w:val="002C686C"/>
    <w:rsid w:val="002C72A3"/>
    <w:rsid w:val="002C75B8"/>
    <w:rsid w:val="002C78C9"/>
    <w:rsid w:val="002C78D5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59D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194"/>
    <w:rsid w:val="003079CD"/>
    <w:rsid w:val="003102DA"/>
    <w:rsid w:val="0031084C"/>
    <w:rsid w:val="00310BED"/>
    <w:rsid w:val="00310EF8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6B4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3B68"/>
    <w:rsid w:val="00343F11"/>
    <w:rsid w:val="0034415C"/>
    <w:rsid w:val="00345860"/>
    <w:rsid w:val="00345FC9"/>
    <w:rsid w:val="00346104"/>
    <w:rsid w:val="00346EA6"/>
    <w:rsid w:val="00347309"/>
    <w:rsid w:val="00347625"/>
    <w:rsid w:val="00347A79"/>
    <w:rsid w:val="0035012D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14"/>
    <w:rsid w:val="0036517C"/>
    <w:rsid w:val="00365D8C"/>
    <w:rsid w:val="00366142"/>
    <w:rsid w:val="00366579"/>
    <w:rsid w:val="00366E15"/>
    <w:rsid w:val="00367271"/>
    <w:rsid w:val="00367EE8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7B0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712"/>
    <w:rsid w:val="003A191F"/>
    <w:rsid w:val="003A1B84"/>
    <w:rsid w:val="003A1DF2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6F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9A4"/>
    <w:rsid w:val="003C2A76"/>
    <w:rsid w:val="003C3041"/>
    <w:rsid w:val="003C3440"/>
    <w:rsid w:val="003C3CB1"/>
    <w:rsid w:val="003C4129"/>
    <w:rsid w:val="003C48BC"/>
    <w:rsid w:val="003C4A2F"/>
    <w:rsid w:val="003C4E6D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CC7"/>
    <w:rsid w:val="003E586E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964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23EC"/>
    <w:rsid w:val="00412AED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F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9F6"/>
    <w:rsid w:val="00464BD5"/>
    <w:rsid w:val="0046539A"/>
    <w:rsid w:val="00465A0B"/>
    <w:rsid w:val="00466DCC"/>
    <w:rsid w:val="0046721D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1987"/>
    <w:rsid w:val="00481C38"/>
    <w:rsid w:val="00482A9C"/>
    <w:rsid w:val="00483AB4"/>
    <w:rsid w:val="00483F8C"/>
    <w:rsid w:val="00484772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A4D"/>
    <w:rsid w:val="00492B7C"/>
    <w:rsid w:val="00492BD4"/>
    <w:rsid w:val="0049340B"/>
    <w:rsid w:val="00493A11"/>
    <w:rsid w:val="00496829"/>
    <w:rsid w:val="00496AFC"/>
    <w:rsid w:val="00496CFF"/>
    <w:rsid w:val="00497310"/>
    <w:rsid w:val="004979E0"/>
    <w:rsid w:val="004A038F"/>
    <w:rsid w:val="004A0A88"/>
    <w:rsid w:val="004A107F"/>
    <w:rsid w:val="004A1205"/>
    <w:rsid w:val="004A2AD0"/>
    <w:rsid w:val="004A4547"/>
    <w:rsid w:val="004A468D"/>
    <w:rsid w:val="004A4DED"/>
    <w:rsid w:val="004A5092"/>
    <w:rsid w:val="004A543A"/>
    <w:rsid w:val="004A5954"/>
    <w:rsid w:val="004A5A88"/>
    <w:rsid w:val="004A5C11"/>
    <w:rsid w:val="004A5E1D"/>
    <w:rsid w:val="004A6164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3ACE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4236"/>
    <w:rsid w:val="004C47E4"/>
    <w:rsid w:val="004C4A42"/>
    <w:rsid w:val="004C4C46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9E9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2F38"/>
    <w:rsid w:val="004E30A8"/>
    <w:rsid w:val="004E3139"/>
    <w:rsid w:val="004E364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E7E56"/>
    <w:rsid w:val="004F027F"/>
    <w:rsid w:val="004F0879"/>
    <w:rsid w:val="004F291B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E9F"/>
    <w:rsid w:val="00501554"/>
    <w:rsid w:val="005020DE"/>
    <w:rsid w:val="005023F5"/>
    <w:rsid w:val="00502682"/>
    <w:rsid w:val="005033D5"/>
    <w:rsid w:val="005039FE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301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39A"/>
    <w:rsid w:val="00520515"/>
    <w:rsid w:val="00520EBF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943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7B2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15"/>
    <w:rsid w:val="00545848"/>
    <w:rsid w:val="00545C22"/>
    <w:rsid w:val="00545EFE"/>
    <w:rsid w:val="00546101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EE1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1F8F"/>
    <w:rsid w:val="005B2814"/>
    <w:rsid w:val="005B2B56"/>
    <w:rsid w:val="005B3468"/>
    <w:rsid w:val="005B3525"/>
    <w:rsid w:val="005B4AAC"/>
    <w:rsid w:val="005B5B86"/>
    <w:rsid w:val="005B71AD"/>
    <w:rsid w:val="005B7902"/>
    <w:rsid w:val="005C0A4F"/>
    <w:rsid w:val="005C1577"/>
    <w:rsid w:val="005C166B"/>
    <w:rsid w:val="005C1A19"/>
    <w:rsid w:val="005C2E08"/>
    <w:rsid w:val="005C307F"/>
    <w:rsid w:val="005C3095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E00B5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465"/>
    <w:rsid w:val="00611593"/>
    <w:rsid w:val="00611A28"/>
    <w:rsid w:val="00611E3D"/>
    <w:rsid w:val="00611E53"/>
    <w:rsid w:val="00612170"/>
    <w:rsid w:val="00612686"/>
    <w:rsid w:val="00612A70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3C6"/>
    <w:rsid w:val="00624CD6"/>
    <w:rsid w:val="00624D64"/>
    <w:rsid w:val="006252C0"/>
    <w:rsid w:val="00625D9F"/>
    <w:rsid w:val="00626174"/>
    <w:rsid w:val="00626D55"/>
    <w:rsid w:val="0062706A"/>
    <w:rsid w:val="0062720C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A3E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EB4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0BF"/>
    <w:rsid w:val="00677703"/>
    <w:rsid w:val="00677C25"/>
    <w:rsid w:val="00680601"/>
    <w:rsid w:val="0068065F"/>
    <w:rsid w:val="00680879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4FFF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1CF4"/>
    <w:rsid w:val="006A3391"/>
    <w:rsid w:val="006A554E"/>
    <w:rsid w:val="006A5C9C"/>
    <w:rsid w:val="006A61EB"/>
    <w:rsid w:val="006A76AB"/>
    <w:rsid w:val="006B0CBE"/>
    <w:rsid w:val="006B1249"/>
    <w:rsid w:val="006B2882"/>
    <w:rsid w:val="006B36E6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2CDC"/>
    <w:rsid w:val="006C320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CBA"/>
    <w:rsid w:val="006D50B7"/>
    <w:rsid w:val="006D5DBA"/>
    <w:rsid w:val="006D62AB"/>
    <w:rsid w:val="006D6879"/>
    <w:rsid w:val="006D6911"/>
    <w:rsid w:val="006D6BDE"/>
    <w:rsid w:val="006D6DC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4DD"/>
    <w:rsid w:val="006E259E"/>
    <w:rsid w:val="006E2861"/>
    <w:rsid w:val="006E31E8"/>
    <w:rsid w:val="006E32F4"/>
    <w:rsid w:val="006E3796"/>
    <w:rsid w:val="006E3C2B"/>
    <w:rsid w:val="006E4B46"/>
    <w:rsid w:val="006E5D44"/>
    <w:rsid w:val="006E62D6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3F9"/>
    <w:rsid w:val="00702189"/>
    <w:rsid w:val="007024BD"/>
    <w:rsid w:val="007038EB"/>
    <w:rsid w:val="007047F4"/>
    <w:rsid w:val="00705279"/>
    <w:rsid w:val="00705336"/>
    <w:rsid w:val="00705759"/>
    <w:rsid w:val="00705828"/>
    <w:rsid w:val="00705B9A"/>
    <w:rsid w:val="00705C82"/>
    <w:rsid w:val="00705C9B"/>
    <w:rsid w:val="00706188"/>
    <w:rsid w:val="007061FA"/>
    <w:rsid w:val="00706A7E"/>
    <w:rsid w:val="0070789E"/>
    <w:rsid w:val="00707F72"/>
    <w:rsid w:val="00710514"/>
    <w:rsid w:val="00710960"/>
    <w:rsid w:val="00710F93"/>
    <w:rsid w:val="00711881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65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EB7"/>
    <w:rsid w:val="00732FD8"/>
    <w:rsid w:val="0073360A"/>
    <w:rsid w:val="00733D4F"/>
    <w:rsid w:val="00733F42"/>
    <w:rsid w:val="00734D9E"/>
    <w:rsid w:val="00734F4C"/>
    <w:rsid w:val="007355DE"/>
    <w:rsid w:val="00735B61"/>
    <w:rsid w:val="00735B6E"/>
    <w:rsid w:val="0073657F"/>
    <w:rsid w:val="007367D6"/>
    <w:rsid w:val="00736828"/>
    <w:rsid w:val="00736A72"/>
    <w:rsid w:val="00736BCB"/>
    <w:rsid w:val="00736C57"/>
    <w:rsid w:val="00736D24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4F48"/>
    <w:rsid w:val="0076508D"/>
    <w:rsid w:val="00766478"/>
    <w:rsid w:val="00766C68"/>
    <w:rsid w:val="00766D95"/>
    <w:rsid w:val="00767289"/>
    <w:rsid w:val="007678ED"/>
    <w:rsid w:val="00767E28"/>
    <w:rsid w:val="00770660"/>
    <w:rsid w:val="00770C9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3B1"/>
    <w:rsid w:val="00786704"/>
    <w:rsid w:val="007871A7"/>
    <w:rsid w:val="00787588"/>
    <w:rsid w:val="007877FC"/>
    <w:rsid w:val="00787B4A"/>
    <w:rsid w:val="00790186"/>
    <w:rsid w:val="00790917"/>
    <w:rsid w:val="00791287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1B80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E6A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8DA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F7C"/>
    <w:rsid w:val="007E720A"/>
    <w:rsid w:val="007E77AB"/>
    <w:rsid w:val="007E7810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91C"/>
    <w:rsid w:val="00800E82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2F6"/>
    <w:rsid w:val="00813D34"/>
    <w:rsid w:val="00813E33"/>
    <w:rsid w:val="00813ECB"/>
    <w:rsid w:val="008163EC"/>
    <w:rsid w:val="0081665D"/>
    <w:rsid w:val="00816753"/>
    <w:rsid w:val="00816DB1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B65"/>
    <w:rsid w:val="008249CE"/>
    <w:rsid w:val="00824A39"/>
    <w:rsid w:val="00824B16"/>
    <w:rsid w:val="00824E39"/>
    <w:rsid w:val="008265A4"/>
    <w:rsid w:val="00826F36"/>
    <w:rsid w:val="008272D4"/>
    <w:rsid w:val="0082732B"/>
    <w:rsid w:val="00830961"/>
    <w:rsid w:val="00831283"/>
    <w:rsid w:val="00831309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2777"/>
    <w:rsid w:val="0085315E"/>
    <w:rsid w:val="00853FEB"/>
    <w:rsid w:val="00854A86"/>
    <w:rsid w:val="00855F19"/>
    <w:rsid w:val="008563A1"/>
    <w:rsid w:val="008563CE"/>
    <w:rsid w:val="00856AD1"/>
    <w:rsid w:val="00856B76"/>
    <w:rsid w:val="0085701F"/>
    <w:rsid w:val="008604E3"/>
    <w:rsid w:val="0086072E"/>
    <w:rsid w:val="00860751"/>
    <w:rsid w:val="00861AFD"/>
    <w:rsid w:val="00862556"/>
    <w:rsid w:val="00862843"/>
    <w:rsid w:val="0086360B"/>
    <w:rsid w:val="0086451F"/>
    <w:rsid w:val="00864D16"/>
    <w:rsid w:val="00865441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257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6020"/>
    <w:rsid w:val="00896593"/>
    <w:rsid w:val="00896921"/>
    <w:rsid w:val="00897B3F"/>
    <w:rsid w:val="008A049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73A6"/>
    <w:rsid w:val="008A79BA"/>
    <w:rsid w:val="008B003B"/>
    <w:rsid w:val="008B042C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014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2E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37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563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5F64"/>
    <w:rsid w:val="009266E5"/>
    <w:rsid w:val="00927071"/>
    <w:rsid w:val="0092779D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492"/>
    <w:rsid w:val="00936864"/>
    <w:rsid w:val="00936B77"/>
    <w:rsid w:val="00936F44"/>
    <w:rsid w:val="0093700A"/>
    <w:rsid w:val="009374F2"/>
    <w:rsid w:val="0093796C"/>
    <w:rsid w:val="00937D3F"/>
    <w:rsid w:val="00937DBB"/>
    <w:rsid w:val="0094040E"/>
    <w:rsid w:val="00940E5F"/>
    <w:rsid w:val="009413E7"/>
    <w:rsid w:val="00941601"/>
    <w:rsid w:val="0094196A"/>
    <w:rsid w:val="00941979"/>
    <w:rsid w:val="00942620"/>
    <w:rsid w:val="00942B6F"/>
    <w:rsid w:val="009446B6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3762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2266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04"/>
    <w:rsid w:val="009709E8"/>
    <w:rsid w:val="00970FA2"/>
    <w:rsid w:val="00971499"/>
    <w:rsid w:val="0097158C"/>
    <w:rsid w:val="00971783"/>
    <w:rsid w:val="00972931"/>
    <w:rsid w:val="00973181"/>
    <w:rsid w:val="00973444"/>
    <w:rsid w:val="00973BF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57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ED1"/>
    <w:rsid w:val="009A3F67"/>
    <w:rsid w:val="009A45BF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6F8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D6B"/>
    <w:rsid w:val="009D2AAF"/>
    <w:rsid w:val="009D2AFE"/>
    <w:rsid w:val="009D3D0C"/>
    <w:rsid w:val="009D3DF3"/>
    <w:rsid w:val="009D42A4"/>
    <w:rsid w:val="009D54A7"/>
    <w:rsid w:val="009D5547"/>
    <w:rsid w:val="009D5BF8"/>
    <w:rsid w:val="009D614B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AFA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1F"/>
    <w:rsid w:val="00A22AD4"/>
    <w:rsid w:val="00A22BB4"/>
    <w:rsid w:val="00A23427"/>
    <w:rsid w:val="00A23533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ACD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A27"/>
    <w:rsid w:val="00A46AED"/>
    <w:rsid w:val="00A470D5"/>
    <w:rsid w:val="00A47D6E"/>
    <w:rsid w:val="00A501AE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14E7"/>
    <w:rsid w:val="00A6168D"/>
    <w:rsid w:val="00A61C3C"/>
    <w:rsid w:val="00A61DDD"/>
    <w:rsid w:val="00A61DDF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147"/>
    <w:rsid w:val="00A74E3F"/>
    <w:rsid w:val="00A75186"/>
    <w:rsid w:val="00A76232"/>
    <w:rsid w:val="00A76693"/>
    <w:rsid w:val="00A76E55"/>
    <w:rsid w:val="00A775E3"/>
    <w:rsid w:val="00A7771F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78AE"/>
    <w:rsid w:val="00A8796B"/>
    <w:rsid w:val="00A87E06"/>
    <w:rsid w:val="00A9073D"/>
    <w:rsid w:val="00A90B73"/>
    <w:rsid w:val="00A90EE9"/>
    <w:rsid w:val="00A90FF5"/>
    <w:rsid w:val="00A91021"/>
    <w:rsid w:val="00A9173F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25C"/>
    <w:rsid w:val="00AA4781"/>
    <w:rsid w:val="00AA48AC"/>
    <w:rsid w:val="00AA535D"/>
    <w:rsid w:val="00AA56EA"/>
    <w:rsid w:val="00AA571D"/>
    <w:rsid w:val="00AA58EE"/>
    <w:rsid w:val="00AA6409"/>
    <w:rsid w:val="00AA6464"/>
    <w:rsid w:val="00AA6E3B"/>
    <w:rsid w:val="00AA753B"/>
    <w:rsid w:val="00AA75D5"/>
    <w:rsid w:val="00AB2575"/>
    <w:rsid w:val="00AB3902"/>
    <w:rsid w:val="00AB397B"/>
    <w:rsid w:val="00AB3DE2"/>
    <w:rsid w:val="00AB42AA"/>
    <w:rsid w:val="00AB446A"/>
    <w:rsid w:val="00AB474D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1B4"/>
    <w:rsid w:val="00AB745A"/>
    <w:rsid w:val="00AB78D3"/>
    <w:rsid w:val="00AB78F5"/>
    <w:rsid w:val="00AB7BB3"/>
    <w:rsid w:val="00AB7D5F"/>
    <w:rsid w:val="00AC019C"/>
    <w:rsid w:val="00AC0795"/>
    <w:rsid w:val="00AC0889"/>
    <w:rsid w:val="00AC1535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1969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FE6"/>
    <w:rsid w:val="00AE7287"/>
    <w:rsid w:val="00AF02A6"/>
    <w:rsid w:val="00AF07B6"/>
    <w:rsid w:val="00AF08F6"/>
    <w:rsid w:val="00AF100F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0E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942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3A1"/>
    <w:rsid w:val="00B42061"/>
    <w:rsid w:val="00B42C87"/>
    <w:rsid w:val="00B4302E"/>
    <w:rsid w:val="00B430D4"/>
    <w:rsid w:val="00B436DF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2F33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0E88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4AE"/>
    <w:rsid w:val="00BB2ABA"/>
    <w:rsid w:val="00BB33A7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187D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74A"/>
    <w:rsid w:val="00BD29DE"/>
    <w:rsid w:val="00BD3AA8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05DC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899"/>
    <w:rsid w:val="00C02958"/>
    <w:rsid w:val="00C0342A"/>
    <w:rsid w:val="00C037DD"/>
    <w:rsid w:val="00C05100"/>
    <w:rsid w:val="00C05CD1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66AD"/>
    <w:rsid w:val="00C1674F"/>
    <w:rsid w:val="00C169A9"/>
    <w:rsid w:val="00C17048"/>
    <w:rsid w:val="00C17785"/>
    <w:rsid w:val="00C17E82"/>
    <w:rsid w:val="00C2033C"/>
    <w:rsid w:val="00C203C3"/>
    <w:rsid w:val="00C2053C"/>
    <w:rsid w:val="00C20802"/>
    <w:rsid w:val="00C209FC"/>
    <w:rsid w:val="00C20A44"/>
    <w:rsid w:val="00C22A82"/>
    <w:rsid w:val="00C22FD3"/>
    <w:rsid w:val="00C2356E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3F1"/>
    <w:rsid w:val="00C54A03"/>
    <w:rsid w:val="00C54F50"/>
    <w:rsid w:val="00C55782"/>
    <w:rsid w:val="00C55892"/>
    <w:rsid w:val="00C55CAD"/>
    <w:rsid w:val="00C55CCB"/>
    <w:rsid w:val="00C55EBF"/>
    <w:rsid w:val="00C5608F"/>
    <w:rsid w:val="00C56295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073"/>
    <w:rsid w:val="00C664D2"/>
    <w:rsid w:val="00C6696F"/>
    <w:rsid w:val="00C6733F"/>
    <w:rsid w:val="00C7154D"/>
    <w:rsid w:val="00C717B8"/>
    <w:rsid w:val="00C71BAA"/>
    <w:rsid w:val="00C71EA2"/>
    <w:rsid w:val="00C7244E"/>
    <w:rsid w:val="00C729FF"/>
    <w:rsid w:val="00C72FCF"/>
    <w:rsid w:val="00C73204"/>
    <w:rsid w:val="00C73512"/>
    <w:rsid w:val="00C73AB0"/>
    <w:rsid w:val="00C73FEC"/>
    <w:rsid w:val="00C7446A"/>
    <w:rsid w:val="00C746A8"/>
    <w:rsid w:val="00C75832"/>
    <w:rsid w:val="00C76699"/>
    <w:rsid w:val="00C76F8F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7619"/>
    <w:rsid w:val="00C8782F"/>
    <w:rsid w:val="00C878E2"/>
    <w:rsid w:val="00C879CF"/>
    <w:rsid w:val="00C87E6D"/>
    <w:rsid w:val="00C90EEC"/>
    <w:rsid w:val="00C90FF2"/>
    <w:rsid w:val="00C9108D"/>
    <w:rsid w:val="00C912B8"/>
    <w:rsid w:val="00C91943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AA6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11E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261"/>
    <w:rsid w:val="00CE64F1"/>
    <w:rsid w:val="00CE6ACB"/>
    <w:rsid w:val="00CE6CEF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2F91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553"/>
    <w:rsid w:val="00CF5DD4"/>
    <w:rsid w:val="00CF5F8C"/>
    <w:rsid w:val="00CF6200"/>
    <w:rsid w:val="00CF625E"/>
    <w:rsid w:val="00CF6A44"/>
    <w:rsid w:val="00CF751A"/>
    <w:rsid w:val="00CF7744"/>
    <w:rsid w:val="00D00082"/>
    <w:rsid w:val="00D00646"/>
    <w:rsid w:val="00D0084A"/>
    <w:rsid w:val="00D00FFD"/>
    <w:rsid w:val="00D01158"/>
    <w:rsid w:val="00D01B6C"/>
    <w:rsid w:val="00D01BB4"/>
    <w:rsid w:val="00D01D7B"/>
    <w:rsid w:val="00D036BE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3C3"/>
    <w:rsid w:val="00D1566F"/>
    <w:rsid w:val="00D15EA6"/>
    <w:rsid w:val="00D1650C"/>
    <w:rsid w:val="00D16A51"/>
    <w:rsid w:val="00D17C41"/>
    <w:rsid w:val="00D17C81"/>
    <w:rsid w:val="00D20D35"/>
    <w:rsid w:val="00D2194B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68BC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4862"/>
    <w:rsid w:val="00D35419"/>
    <w:rsid w:val="00D35ABF"/>
    <w:rsid w:val="00D3638D"/>
    <w:rsid w:val="00D36CB7"/>
    <w:rsid w:val="00D40079"/>
    <w:rsid w:val="00D426A7"/>
    <w:rsid w:val="00D42C41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A52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328"/>
    <w:rsid w:val="00D6072B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B9D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90704"/>
    <w:rsid w:val="00D90D51"/>
    <w:rsid w:val="00D910A2"/>
    <w:rsid w:val="00D916C3"/>
    <w:rsid w:val="00D917AC"/>
    <w:rsid w:val="00D9236C"/>
    <w:rsid w:val="00D9246B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1EF8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310D"/>
    <w:rsid w:val="00DD3602"/>
    <w:rsid w:val="00DD361D"/>
    <w:rsid w:val="00DD3A4C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F02C7"/>
    <w:rsid w:val="00DF0A1E"/>
    <w:rsid w:val="00DF0A38"/>
    <w:rsid w:val="00DF0F57"/>
    <w:rsid w:val="00DF1189"/>
    <w:rsid w:val="00DF1B30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60DE"/>
    <w:rsid w:val="00E064E9"/>
    <w:rsid w:val="00E06837"/>
    <w:rsid w:val="00E06B0C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A7F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0FF0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577C"/>
    <w:rsid w:val="00E465E4"/>
    <w:rsid w:val="00E47462"/>
    <w:rsid w:val="00E47607"/>
    <w:rsid w:val="00E47A2A"/>
    <w:rsid w:val="00E51473"/>
    <w:rsid w:val="00E514E0"/>
    <w:rsid w:val="00E5190B"/>
    <w:rsid w:val="00E51A4D"/>
    <w:rsid w:val="00E53390"/>
    <w:rsid w:val="00E53484"/>
    <w:rsid w:val="00E53735"/>
    <w:rsid w:val="00E53CA7"/>
    <w:rsid w:val="00E53D12"/>
    <w:rsid w:val="00E54068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02F"/>
    <w:rsid w:val="00E65D4F"/>
    <w:rsid w:val="00E65F99"/>
    <w:rsid w:val="00E66818"/>
    <w:rsid w:val="00E66F36"/>
    <w:rsid w:val="00E674C2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179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4B4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83A"/>
    <w:rsid w:val="00EC39B8"/>
    <w:rsid w:val="00EC3BF0"/>
    <w:rsid w:val="00EC3C40"/>
    <w:rsid w:val="00EC4204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136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60A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3B1D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D4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011C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1F31"/>
    <w:rsid w:val="00F420E9"/>
    <w:rsid w:val="00F42178"/>
    <w:rsid w:val="00F424DE"/>
    <w:rsid w:val="00F425FE"/>
    <w:rsid w:val="00F42996"/>
    <w:rsid w:val="00F42A9A"/>
    <w:rsid w:val="00F42D88"/>
    <w:rsid w:val="00F43747"/>
    <w:rsid w:val="00F43B75"/>
    <w:rsid w:val="00F43F64"/>
    <w:rsid w:val="00F445AB"/>
    <w:rsid w:val="00F4474C"/>
    <w:rsid w:val="00F452B8"/>
    <w:rsid w:val="00F468B3"/>
    <w:rsid w:val="00F46C3A"/>
    <w:rsid w:val="00F47274"/>
    <w:rsid w:val="00F476E1"/>
    <w:rsid w:val="00F50A4E"/>
    <w:rsid w:val="00F50E1C"/>
    <w:rsid w:val="00F51082"/>
    <w:rsid w:val="00F510B2"/>
    <w:rsid w:val="00F517AC"/>
    <w:rsid w:val="00F51E43"/>
    <w:rsid w:val="00F5229E"/>
    <w:rsid w:val="00F5236F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7E0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357"/>
    <w:rsid w:val="00F67951"/>
    <w:rsid w:val="00F67F33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2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50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7384"/>
    <w:rsid w:val="00F9756D"/>
    <w:rsid w:val="00F97ECD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701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7E9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69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52D"/>
    <w:rsid w:val="00FC37D8"/>
    <w:rsid w:val="00FC41D0"/>
    <w:rsid w:val="00FC431D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B0A"/>
    <w:rsid w:val="00FD3D39"/>
    <w:rsid w:val="00FD468C"/>
    <w:rsid w:val="00FD47DC"/>
    <w:rsid w:val="00FD490B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724E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E6F7557"/>
  <w15:chartTrackingRefBased/>
  <w15:docId w15:val="{9EFF6FB3-65A1-420B-85F6-A5AFEAB8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styleId="afc">
    <w:name w:val="Strong"/>
    <w:basedOn w:val="a0"/>
    <w:qFormat/>
    <w:rsid w:val="006126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70918-955C-472F-9C83-3A28BDDD4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935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22</cp:revision>
  <cp:lastPrinted>2014-08-09T03:01:00Z</cp:lastPrinted>
  <dcterms:created xsi:type="dcterms:W3CDTF">2018-06-20T07:25:00Z</dcterms:created>
  <dcterms:modified xsi:type="dcterms:W3CDTF">2018-06-22T00:50:00Z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